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09" w:rsidRPr="00DA3A0C" w:rsidRDefault="00DA3A0C" w:rsidP="00DA3A0C">
      <w:pPr>
        <w:jc w:val="center"/>
        <w:rPr>
          <w:rFonts w:eastAsia="Arial Unicode MS"/>
          <w:b/>
          <w:lang w:val="sr-Cyrl-RS"/>
        </w:rPr>
      </w:pPr>
      <w:r>
        <w:rPr>
          <w:rFonts w:eastAsia="Arial Unicode MS"/>
          <w:b/>
          <w:lang w:val="sr-Cyrl-RS"/>
        </w:rPr>
        <w:t xml:space="preserve">ОБАВЕШТЕЊЕ О ПОКРЕТАЊУ </w:t>
      </w:r>
      <w:r w:rsidR="00C503A1">
        <w:rPr>
          <w:rFonts w:eastAsia="Arial Unicode MS"/>
          <w:b/>
          <w:lang w:val="sr-Latn-RS"/>
        </w:rPr>
        <w:t>I</w:t>
      </w:r>
      <w:r w:rsidR="000E30BA">
        <w:rPr>
          <w:rFonts w:eastAsia="Arial Unicode MS"/>
          <w:b/>
          <w:lang w:val="sr-Latn-RS"/>
        </w:rPr>
        <w:t>I</w:t>
      </w:r>
      <w:r w:rsidR="00C503A1">
        <w:rPr>
          <w:rFonts w:eastAsia="Arial Unicode MS"/>
          <w:b/>
          <w:lang w:val="sr-Latn-RS"/>
        </w:rPr>
        <w:t xml:space="preserve"> </w:t>
      </w:r>
      <w:r>
        <w:rPr>
          <w:rFonts w:eastAsia="Arial Unicode MS"/>
          <w:b/>
          <w:lang w:val="sr-Cyrl-RS"/>
        </w:rPr>
        <w:t>ПРЕГОВАРАЧКОГ ПОСТУПКА БЕЗ ОБЈАВЉИВАЊА ПОЗИВА ЗА ПОДНОШЕЊЕ ПОНУДА</w:t>
      </w:r>
    </w:p>
    <w:p w:rsidR="00A44209" w:rsidRPr="001009C5" w:rsidRDefault="00A44209" w:rsidP="00A44209">
      <w:pPr>
        <w:rPr>
          <w:rFonts w:eastAsia="Arial Unicode MS"/>
          <w:b/>
          <w:lang w:val="sr-Cyrl-RS"/>
        </w:rPr>
      </w:pPr>
    </w:p>
    <w:p w:rsidR="00A44209" w:rsidRPr="001009C5" w:rsidRDefault="00A44209" w:rsidP="00A44209">
      <w:pPr>
        <w:rPr>
          <w:rFonts w:eastAsia="Arial Unicode MS"/>
          <w:lang w:val="sr-Cyrl-RS"/>
        </w:rPr>
      </w:pPr>
    </w:p>
    <w:p w:rsidR="00A44209" w:rsidRPr="00A41825" w:rsidRDefault="00A44209" w:rsidP="00A44209">
      <w:pPr>
        <w:rPr>
          <w:b/>
          <w:bCs/>
          <w:lang w:val="sl-SI"/>
        </w:rPr>
      </w:pPr>
      <w:r>
        <w:rPr>
          <w:b/>
          <w:bCs/>
          <w:lang w:val="sr-Cyrl-RS"/>
        </w:rPr>
        <w:t>ПОДАЦИ О НАРУЧИОЦУ</w:t>
      </w:r>
      <w:r w:rsidR="00944258">
        <w:rPr>
          <w:b/>
          <w:bCs/>
          <w:lang w:val="sr-Cyrl-RS"/>
        </w:rPr>
        <w:t xml:space="preserve"> И </w:t>
      </w:r>
      <w:r w:rsidR="00C503A1">
        <w:rPr>
          <w:b/>
          <w:bCs/>
          <w:lang w:val="sr-Cyrl-RS"/>
        </w:rPr>
        <w:t xml:space="preserve">О </w:t>
      </w:r>
      <w:r w:rsidR="00D70208">
        <w:rPr>
          <w:b/>
          <w:bCs/>
          <w:lang w:val="sr-Cyrl-RS"/>
        </w:rPr>
        <w:t>НАБАВЦИ</w:t>
      </w:r>
      <w:r w:rsidRPr="00A41825">
        <w:rPr>
          <w:b/>
          <w:bCs/>
          <w:lang w:val="sl-SI"/>
        </w:rPr>
        <w:t>:</w:t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ДОМ ЗДРАВЉА ПОЖАРЕВАЦ</w:t>
      </w:r>
    </w:p>
    <w:p w:rsidR="00A44209" w:rsidRDefault="00A44209" w:rsidP="00A44209">
      <w:pPr>
        <w:jc w:val="both"/>
        <w:rPr>
          <w:bCs/>
          <w:lang w:val="sl-SI"/>
        </w:rPr>
      </w:pPr>
      <w:r>
        <w:rPr>
          <w:bCs/>
          <w:lang w:val="sr-Cyrl-RS"/>
        </w:rPr>
        <w:t>Јована Шербановића 1</w:t>
      </w:r>
      <w:r w:rsidR="00DA3A0C">
        <w:rPr>
          <w:bCs/>
          <w:lang w:val="sr-Cyrl-RS"/>
        </w:rPr>
        <w:t>2</w:t>
      </w:r>
    </w:p>
    <w:p w:rsidR="00A44209" w:rsidRPr="00844ED4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12000 Пожаревац</w:t>
      </w:r>
    </w:p>
    <w:p w:rsidR="00A44209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Лице за контакт</w:t>
      </w:r>
      <w:r>
        <w:rPr>
          <w:bCs/>
          <w:lang w:val="sl-SI"/>
        </w:rPr>
        <w:t xml:space="preserve"> : </w:t>
      </w:r>
      <w:bookmarkStart w:id="0" w:name="_GoBack"/>
      <w:bookmarkEnd w:id="0"/>
      <w:r>
        <w:rPr>
          <w:bCs/>
          <w:lang w:val="sr-Cyrl-RS"/>
        </w:rPr>
        <w:t xml:space="preserve">Евица Обрадовић дипломирани хемичар начелник лабораторијске службе. </w:t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Телефони: 064/869-3188 и 064-8693433</w:t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Лице овлашћено за потписивање уговора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 xml:space="preserve">др </w:t>
      </w:r>
      <w:r w:rsidR="008C2191">
        <w:rPr>
          <w:bCs/>
          <w:lang w:val="sr-Cyrl-RS"/>
        </w:rPr>
        <w:t xml:space="preserve">Драган Ракић 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Матични број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>17816381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Шифра делатности</w:t>
      </w:r>
      <w:r>
        <w:rPr>
          <w:bCs/>
          <w:lang w:val="sl-SI"/>
        </w:rPr>
        <w:t xml:space="preserve"> : 8</w:t>
      </w:r>
      <w:r>
        <w:rPr>
          <w:bCs/>
          <w:lang w:val="sr-Cyrl-RS"/>
        </w:rPr>
        <w:t>621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ПИБ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107025226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жиро рачун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840-828661-61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</w:t>
      </w:r>
      <w:r>
        <w:rPr>
          <w:bCs/>
          <w:lang w:val="sl-SI"/>
        </w:rPr>
        <w:t xml:space="preserve"> : 0</w:t>
      </w:r>
      <w:r>
        <w:rPr>
          <w:bCs/>
          <w:lang w:val="sr-Cyrl-RS"/>
        </w:rPr>
        <w:t>12-532-103</w:t>
      </w:r>
      <w:r>
        <w:rPr>
          <w:bCs/>
          <w:lang w:val="sl-SI"/>
        </w:rPr>
        <w:t>;</w:t>
      </w:r>
      <w:r>
        <w:rPr>
          <w:bCs/>
          <w:lang w:val="sr-Cyrl-RS"/>
        </w:rPr>
        <w:t xml:space="preserve"> 012-222-440</w:t>
      </w:r>
      <w:r>
        <w:rPr>
          <w:bCs/>
          <w:lang w:val="sl-SI"/>
        </w:rPr>
        <w:t xml:space="preserve"> fax : </w:t>
      </w:r>
      <w:r>
        <w:rPr>
          <w:bCs/>
          <w:lang w:val="sr-Cyrl-RS"/>
        </w:rPr>
        <w:t>012-222-094</w:t>
      </w:r>
    </w:p>
    <w:p w:rsidR="00A44209" w:rsidRPr="00C503A1" w:rsidRDefault="00A44209" w:rsidP="00A44209">
      <w:pPr>
        <w:jc w:val="both"/>
        <w:rPr>
          <w:bCs/>
        </w:rPr>
      </w:pPr>
      <w:r>
        <w:rPr>
          <w:bCs/>
          <w:lang w:val="sl-SI"/>
        </w:rPr>
        <w:t xml:space="preserve">e-mail : </w:t>
      </w:r>
      <w:hyperlink r:id="rId6" w:history="1">
        <w:r w:rsidR="00C503A1" w:rsidRPr="00EB7202">
          <w:rPr>
            <w:rStyle w:val="Hyperlink"/>
            <w:bCs/>
            <w:lang w:val="sr-Latn-RS"/>
          </w:rPr>
          <w:t>nabavna</w:t>
        </w:r>
        <w:r w:rsidR="00C503A1" w:rsidRPr="00EB7202">
          <w:rPr>
            <w:rStyle w:val="Hyperlink"/>
            <w:bCs/>
          </w:rPr>
          <w:t>@dzpozarevac.rs</w:t>
        </w:r>
      </w:hyperlink>
      <w:r w:rsidR="00C503A1">
        <w:rPr>
          <w:bCs/>
        </w:rPr>
        <w:t xml:space="preserve"> </w:t>
      </w:r>
    </w:p>
    <w:p w:rsidR="00A44209" w:rsidRDefault="00A44209" w:rsidP="00A44209">
      <w:pPr>
        <w:jc w:val="both"/>
        <w:rPr>
          <w:bCs/>
        </w:rPr>
      </w:pPr>
      <w:r>
        <w:rPr>
          <w:bCs/>
          <w:lang w:val="sr-Cyrl-RS"/>
        </w:rPr>
        <w:t xml:space="preserve">интернет страница наручиоца: </w:t>
      </w:r>
      <w:hyperlink r:id="rId7" w:history="1">
        <w:r w:rsidRPr="008878B0">
          <w:rPr>
            <w:rStyle w:val="Hyperlink"/>
            <w:bCs/>
          </w:rPr>
          <w:t>www.dzpozarevac.com</w:t>
        </w:r>
      </w:hyperlink>
    </w:p>
    <w:p w:rsidR="00A44209" w:rsidRDefault="00A44209" w:rsidP="00A44209">
      <w:pPr>
        <w:numPr>
          <w:ilvl w:val="0"/>
          <w:numId w:val="1"/>
        </w:numPr>
        <w:rPr>
          <w:lang w:val="sr-Cyrl-RS"/>
        </w:rPr>
      </w:pPr>
      <w:r w:rsidRPr="002860A2">
        <w:rPr>
          <w:bCs/>
          <w:lang w:val="sr-Cyrl-RS"/>
        </w:rPr>
        <w:t>Предмет јавне набавке</w:t>
      </w:r>
      <w:r w:rsidRPr="002860A2">
        <w:rPr>
          <w:bCs/>
          <w:lang w:val="sl-SI"/>
        </w:rPr>
        <w:t>:</w:t>
      </w:r>
      <w:r w:rsidR="00C503A1">
        <w:rPr>
          <w:b/>
        </w:rPr>
        <w:t xml:space="preserve"> </w:t>
      </w:r>
      <w:r w:rsidR="00845F5E">
        <w:rPr>
          <w:b/>
          <w:sz w:val="20"/>
          <w:szCs w:val="20"/>
          <w:lang w:val="sr-Cyrl-RS"/>
        </w:rPr>
        <w:t xml:space="preserve">Реганси за утврђивање параметара хемостазе на апаратима </w:t>
      </w:r>
      <w:proofErr w:type="spellStart"/>
      <w:r w:rsidR="00845F5E">
        <w:rPr>
          <w:b/>
          <w:sz w:val="20"/>
          <w:szCs w:val="20"/>
        </w:rPr>
        <w:t>Sysmex</w:t>
      </w:r>
      <w:proofErr w:type="spellEnd"/>
      <w:r w:rsidR="00845F5E">
        <w:rPr>
          <w:b/>
          <w:sz w:val="20"/>
          <w:szCs w:val="20"/>
        </w:rPr>
        <w:t xml:space="preserve"> CA 1500 </w:t>
      </w:r>
      <w:r w:rsidR="00845F5E">
        <w:rPr>
          <w:b/>
          <w:sz w:val="20"/>
          <w:szCs w:val="20"/>
          <w:lang w:val="sr-Cyrl-RS"/>
        </w:rPr>
        <w:t xml:space="preserve">и </w:t>
      </w:r>
      <w:r w:rsidR="00845F5E">
        <w:rPr>
          <w:b/>
          <w:sz w:val="20"/>
          <w:szCs w:val="20"/>
        </w:rPr>
        <w:t xml:space="preserve">Behring </w:t>
      </w:r>
      <w:proofErr w:type="spellStart"/>
      <w:r w:rsidR="00845F5E">
        <w:rPr>
          <w:b/>
          <w:sz w:val="20"/>
          <w:szCs w:val="20"/>
        </w:rPr>
        <w:t>Fibrinitimer</w:t>
      </w:r>
      <w:proofErr w:type="spellEnd"/>
      <w:r w:rsidR="00845F5E">
        <w:rPr>
          <w:b/>
          <w:sz w:val="20"/>
          <w:szCs w:val="20"/>
        </w:rPr>
        <w:t xml:space="preserve"> II</w:t>
      </w:r>
      <w:r w:rsidR="000F1AA1">
        <w:rPr>
          <w:b/>
          <w:sz w:val="20"/>
          <w:szCs w:val="20"/>
        </w:rPr>
        <w:t xml:space="preserve"> </w:t>
      </w:r>
      <w:r w:rsidR="000F1AA1">
        <w:rPr>
          <w:b/>
          <w:sz w:val="20"/>
          <w:szCs w:val="20"/>
          <w:lang w:val="sr-Cyrl-RS"/>
        </w:rPr>
        <w:t xml:space="preserve">и </w:t>
      </w:r>
      <w:r w:rsidR="000F1AA1">
        <w:rPr>
          <w:b/>
          <w:sz w:val="20"/>
          <w:szCs w:val="20"/>
          <w:lang w:val="sr-Latn-RS"/>
        </w:rPr>
        <w:t>Xprecia stride</w:t>
      </w:r>
      <w:r w:rsidR="00845F5E">
        <w:rPr>
          <w:b/>
          <w:sz w:val="20"/>
          <w:szCs w:val="20"/>
        </w:rPr>
        <w:t>,</w:t>
      </w:r>
      <w:r>
        <w:rPr>
          <w:bCs/>
          <w:lang w:val="sr-Cyrl-RS"/>
        </w:rPr>
        <w:t xml:space="preserve"> </w:t>
      </w:r>
      <w:r w:rsidRPr="00DB6802">
        <w:rPr>
          <w:bCs/>
          <w:lang w:val="sr-Cyrl-RS"/>
        </w:rPr>
        <w:t xml:space="preserve"> ознака </w:t>
      </w:r>
      <w:r>
        <w:rPr>
          <w:bCs/>
          <w:lang w:val="sr-Cyrl-RS"/>
        </w:rPr>
        <w:t xml:space="preserve">3369600-лабораторијски реагенси. </w:t>
      </w:r>
    </w:p>
    <w:p w:rsidR="00A44209" w:rsidRPr="002860A2" w:rsidRDefault="00A44209" w:rsidP="00A44209">
      <w:pPr>
        <w:numPr>
          <w:ilvl w:val="0"/>
          <w:numId w:val="1"/>
        </w:numPr>
        <w:jc w:val="both"/>
        <w:rPr>
          <w:bCs/>
          <w:lang w:val="sl-SI"/>
        </w:rPr>
      </w:pPr>
      <w:r w:rsidRPr="002860A2">
        <w:rPr>
          <w:bCs/>
          <w:lang w:val="sr-Cyrl-RS"/>
        </w:rPr>
        <w:t>Врста поступка јавне набавке</w:t>
      </w:r>
      <w:r w:rsidRPr="002860A2">
        <w:rPr>
          <w:bCs/>
          <w:lang w:val="sl-SI"/>
        </w:rPr>
        <w:t xml:space="preserve">: </w:t>
      </w:r>
      <w:r>
        <w:rPr>
          <w:lang w:val="sr-Cyrl-CS"/>
        </w:rPr>
        <w:t xml:space="preserve">преговарачки </w:t>
      </w:r>
      <w:r w:rsidRPr="006C75CC">
        <w:rPr>
          <w:lang w:val="sr-Cyrl-CS"/>
        </w:rPr>
        <w:t>поступак</w:t>
      </w:r>
      <w:r>
        <w:rPr>
          <w:lang w:val="sr-Cyrl-CS"/>
        </w:rPr>
        <w:t xml:space="preserve"> без објављивања позива за подношење понуда у складу са чланом 36.</w:t>
      </w:r>
      <w:r w:rsidRPr="00AA289A">
        <w:rPr>
          <w:lang w:val="sr-Cyrl-CS"/>
        </w:rPr>
        <w:t xml:space="preserve"> </w:t>
      </w:r>
      <w:r>
        <w:rPr>
          <w:lang w:val="sr-Cyrl-CS"/>
        </w:rPr>
        <w:t>став 1. тачка 2.</w:t>
      </w:r>
    </w:p>
    <w:p w:rsidR="00A44209" w:rsidRPr="005C67B2" w:rsidRDefault="00A44209" w:rsidP="00A4420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5C67B2">
        <w:rPr>
          <w:lang w:val="sr-Cyrl-CS"/>
        </w:rPr>
        <w:t>Разлог за примену преговарачког поступка :</w:t>
      </w:r>
    </w:p>
    <w:p w:rsidR="00E6568F" w:rsidRDefault="00E6568F" w:rsidP="00E6568F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заштита искључивих права, с обзиром да набавку може извршити само одређени понуђач, а по  добијеном  мишљењу Управе за јавне набавке о основаности примене преговарачког поступака број 404-02-</w:t>
      </w:r>
      <w:r w:rsidR="000F1AA1">
        <w:t>970</w:t>
      </w:r>
      <w:r>
        <w:rPr>
          <w:lang w:val="sr-Cyrl-CS"/>
        </w:rPr>
        <w:t>/1</w:t>
      </w:r>
      <w:r w:rsidR="000F1AA1">
        <w:t>8</w:t>
      </w:r>
      <w:r w:rsidR="00661DF0">
        <w:t xml:space="preserve"> </w:t>
      </w:r>
      <w:r>
        <w:rPr>
          <w:lang w:val="sr-Cyrl-CS"/>
        </w:rPr>
        <w:t xml:space="preserve">од </w:t>
      </w:r>
      <w:r w:rsidR="000F1AA1">
        <w:rPr>
          <w:lang w:val="sr-Latn-RS"/>
        </w:rPr>
        <w:t>08</w:t>
      </w:r>
      <w:r>
        <w:rPr>
          <w:lang w:val="sr-Cyrl-CS"/>
        </w:rPr>
        <w:t>.0</w:t>
      </w:r>
      <w:r w:rsidR="000F1AA1">
        <w:t>3</w:t>
      </w:r>
      <w:r>
        <w:rPr>
          <w:lang w:val="sr-Cyrl-CS"/>
        </w:rPr>
        <w:t>.201</w:t>
      </w:r>
      <w:r w:rsidR="000F1AA1">
        <w:t>8</w:t>
      </w:r>
      <w:r>
        <w:rPr>
          <w:lang w:val="sr-Cyrl-CS"/>
        </w:rPr>
        <w:t>.године Наручилац покреће исти.</w:t>
      </w:r>
    </w:p>
    <w:p w:rsidR="00A44209" w:rsidRDefault="00A44209" w:rsidP="00A44209">
      <w:pPr>
        <w:jc w:val="both"/>
        <w:rPr>
          <w:bCs/>
          <w:lang w:val="sl-SI"/>
        </w:rPr>
      </w:pPr>
    </w:p>
    <w:p w:rsidR="00A44209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Основни подаци о </w:t>
      </w:r>
      <w:r w:rsidR="00A67630">
        <w:rPr>
          <w:lang w:val="sr-Cyrl-RS"/>
        </w:rPr>
        <w:t>Понуђачу коме</w:t>
      </w:r>
      <w:r>
        <w:rPr>
          <w:lang w:val="sr-Cyrl-RS"/>
        </w:rPr>
        <w:t xml:space="preserve"> ће </w:t>
      </w:r>
      <w:r w:rsidR="00A67630">
        <w:t>H</w:t>
      </w:r>
      <w:r>
        <w:rPr>
          <w:lang w:val="sr-Cyrl-RS"/>
        </w:rPr>
        <w:t>аручилац упутити позив за подношење понуда и разло</w:t>
      </w:r>
      <w:r w:rsidR="00A67630">
        <w:rPr>
          <w:lang w:val="sr-Cyrl-RS"/>
        </w:rPr>
        <w:t>г за упућивање позива том Понуђачу</w:t>
      </w:r>
      <w:r>
        <w:rPr>
          <w:lang w:val="sr-Cyrl-RS"/>
        </w:rPr>
        <w:t>:</w:t>
      </w:r>
    </w:p>
    <w:p w:rsidR="00DA3A0C" w:rsidRDefault="00DA3A0C" w:rsidP="00A44209">
      <w:pPr>
        <w:jc w:val="both"/>
        <w:rPr>
          <w:lang w:val="sr-Cyrl-RS"/>
        </w:rPr>
      </w:pPr>
    </w:p>
    <w:p w:rsidR="00DA3A0C" w:rsidRDefault="00DA3A0C" w:rsidP="00A44209">
      <w:pPr>
        <w:jc w:val="both"/>
        <w:rPr>
          <w:lang w:val="sr-Cyrl-RS"/>
        </w:rPr>
      </w:pPr>
      <w:r>
        <w:rPr>
          <w:lang w:val="sr-Cyrl-RS"/>
        </w:rPr>
        <w:t>-„</w:t>
      </w:r>
      <w:proofErr w:type="spellStart"/>
      <w:r w:rsidR="00D73CFB">
        <w:t>Interlab</w:t>
      </w:r>
      <w:proofErr w:type="spellEnd"/>
      <w:r w:rsidR="00D73CFB">
        <w:t xml:space="preserve"> </w:t>
      </w:r>
      <w:proofErr w:type="spellStart"/>
      <w:r w:rsidR="00D73CFB">
        <w:t>exim</w:t>
      </w:r>
      <w:proofErr w:type="spellEnd"/>
      <w:r>
        <w:rPr>
          <w:lang w:val="sr-Cyrl-RS"/>
        </w:rPr>
        <w:t>“ , улица Бирчанинова бр. 19, Београд</w:t>
      </w:r>
    </w:p>
    <w:p w:rsidR="00DA3A0C" w:rsidRDefault="00DA3A0C" w:rsidP="00A44209">
      <w:pPr>
        <w:jc w:val="both"/>
        <w:rPr>
          <w:lang w:val="sr-Cyrl-RS"/>
        </w:rPr>
      </w:pPr>
    </w:p>
    <w:p w:rsidR="00DA3A0C" w:rsidRPr="00DA3A0C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Наведени понуђач је једини овлашћени дистрибутер оригиналних реагенаса за наведени апарат на територији Републике Србије. </w:t>
      </w:r>
    </w:p>
    <w:p w:rsidR="00A44209" w:rsidRPr="00DB6802" w:rsidRDefault="00A44209" w:rsidP="00A44209">
      <w:pPr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sectPr w:rsidR="00A4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80F"/>
    <w:multiLevelType w:val="hybridMultilevel"/>
    <w:tmpl w:val="3B466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54906"/>
    <w:multiLevelType w:val="hybridMultilevel"/>
    <w:tmpl w:val="5A54E128"/>
    <w:lvl w:ilvl="0" w:tplc="E3EC4F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C"/>
    <w:rsid w:val="000E30BA"/>
    <w:rsid w:val="000F1AA1"/>
    <w:rsid w:val="003D7B27"/>
    <w:rsid w:val="00484B06"/>
    <w:rsid w:val="004D26BB"/>
    <w:rsid w:val="005D6514"/>
    <w:rsid w:val="00661DF0"/>
    <w:rsid w:val="006B62DC"/>
    <w:rsid w:val="006C576D"/>
    <w:rsid w:val="00845F5E"/>
    <w:rsid w:val="008C2191"/>
    <w:rsid w:val="00944258"/>
    <w:rsid w:val="00A44209"/>
    <w:rsid w:val="00A67630"/>
    <w:rsid w:val="00C503A1"/>
    <w:rsid w:val="00C71E48"/>
    <w:rsid w:val="00CB257F"/>
    <w:rsid w:val="00D70208"/>
    <w:rsid w:val="00D73CFB"/>
    <w:rsid w:val="00DA3A0C"/>
    <w:rsid w:val="00E6568F"/>
    <w:rsid w:val="00E831CE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zpozarev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25</cp:revision>
  <cp:lastPrinted>2018-04-02T11:12:00Z</cp:lastPrinted>
  <dcterms:created xsi:type="dcterms:W3CDTF">2013-08-29T06:56:00Z</dcterms:created>
  <dcterms:modified xsi:type="dcterms:W3CDTF">2018-04-02T11:13:00Z</dcterms:modified>
</cp:coreProperties>
</file>